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rFonts w:ascii="Arial" w:hAnsi="Arial" w:eastAsia="Arial"/>
          <w:b/>
          <w:color w:val="0F172A"/>
          <w:sz w:val="32"/>
        </w:rPr>
        <w:t>IBAN MAĞDURİYETİ SUÇ DUYURUSU DİLEKÇESİ ÖRNEĞİ</w:t>
      </w:r>
    </w:p>
    <w:p>
      <w:pPr>
        <w:spacing w:after="280"/>
        <w:jc w:val="center"/>
      </w:pPr>
      <w:r>
        <w:rPr>
          <w:rFonts w:ascii="Arial" w:hAnsi="Arial" w:eastAsia="Arial"/>
          <w:b w:val="0"/>
          <w:color w:val="475569"/>
          <w:sz w:val="20"/>
        </w:rPr>
        <w:t>Banka hesabı, IBAN veya kartın hileli şekilde kullandırılması iddiası için genel örnek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58"/>
      </w:tblGrid>
      <w:tr>
        <w:tc>
          <w:tcPr>
            <w:tcW w:type="dxa" w:w="9858"/>
            <w:shd w:fill="F8FAFC"/>
            <w:tcBorders>
              <w:top w:val="single" w:sz="8" w:color="CBD5E1"/>
              <w:left w:val="single" w:sz="8" w:color="CBD5E1"/>
              <w:bottom w:val="single" w:sz="8" w:color="CBD5E1"/>
              <w:right w:val="single" w:sz="8" w:color="CBD5E1"/>
            </w:tcBorders>
          </w:tcPr>
          <w:p>
            <w:pPr>
              <w:spacing w:after="0"/>
            </w:pPr>
            <w:r>
              <w:rPr>
                <w:rFonts w:ascii="Arial" w:hAnsi="Arial" w:eastAsia="Arial"/>
                <w:i/>
                <w:color w:val="334155"/>
                <w:sz w:val="18"/>
              </w:rPr>
              <w:t>Not: Bu belge genel örnek olarak hazırlanmıştır. Her dosyada olay, deliller, suçlama, para hareketleri ve savunma stratejisi farklıdır. Somut dosya incelenmeden doğrudan kullanılmamalıdır.</w:t>
            </w:r>
          </w:p>
        </w:tc>
      </w:tr>
    </w:tbl>
    <w:p/>
    <w:p>
      <w:pPr>
        <w:spacing w:after="240" w:line="276" w:lineRule="auto"/>
        <w:jc w:val="center"/>
      </w:pPr>
      <w:r>
        <w:rPr>
          <w:rFonts w:ascii="Arial" w:hAnsi="Arial" w:eastAsia="Arial"/>
          <w:b/>
          <w:sz w:val="24"/>
        </w:rPr>
        <w:t>... CUMHURİYET BAŞSAVCILIĞI’NA</w:t>
      </w:r>
    </w:p>
    <w:p>
      <w:pPr>
        <w:spacing w:after="60"/>
      </w:pPr>
      <w:r>
        <w:rPr>
          <w:rFonts w:ascii="Arial" w:hAnsi="Arial" w:eastAsia="Arial"/>
          <w:b/>
          <w:sz w:val="22"/>
        </w:rPr>
        <w:t xml:space="preserve">ŞİKAYETÇİ: </w:t>
      </w:r>
      <w:r>
        <w:rPr>
          <w:rFonts w:ascii="Arial" w:hAnsi="Arial" w:eastAsia="Arial"/>
          <w:sz w:val="22"/>
        </w:rPr>
        <w:t>Ad Soyad / T.C. Kimlik No / Adres / Telefon</w:t>
      </w:r>
    </w:p>
    <w:p>
      <w:pPr>
        <w:spacing w:after="60"/>
      </w:pPr>
      <w:r>
        <w:rPr>
          <w:rFonts w:ascii="Arial" w:hAnsi="Arial" w:eastAsia="Arial"/>
          <w:b/>
          <w:sz w:val="22"/>
        </w:rPr>
        <w:t xml:space="preserve">VEKİLİ: </w:t>
      </w:r>
      <w:r>
        <w:rPr>
          <w:rFonts w:ascii="Arial" w:hAnsi="Arial" w:eastAsia="Arial"/>
          <w:sz w:val="22"/>
        </w:rPr>
        <w:t>Avukat bilgileri varsa yazılır</w:t>
      </w:r>
    </w:p>
    <w:p>
      <w:pPr>
        <w:spacing w:after="60"/>
      </w:pPr>
      <w:r>
        <w:rPr>
          <w:rFonts w:ascii="Arial" w:hAnsi="Arial" w:eastAsia="Arial"/>
          <w:b/>
          <w:sz w:val="22"/>
        </w:rPr>
        <w:t xml:space="preserve">ŞÜPHELİ: </w:t>
      </w:r>
      <w:r>
        <w:rPr>
          <w:rFonts w:ascii="Arial" w:hAnsi="Arial" w:eastAsia="Arial"/>
          <w:sz w:val="22"/>
        </w:rPr>
        <w:t>Adı soyadı / telefon numarası / sosyal medya hesabı / kullanıcı adı biliniyorsa yazılır. Bilinmiyorsa: Kimlik bilgilerinin tespiti talep olunur.</w:t>
      </w:r>
    </w:p>
    <w:p>
      <w:pPr>
        <w:spacing w:after="60"/>
      </w:pPr>
      <w:r>
        <w:rPr>
          <w:rFonts w:ascii="Arial" w:hAnsi="Arial" w:eastAsia="Arial"/>
          <w:b/>
          <w:sz w:val="22"/>
        </w:rPr>
        <w:t xml:space="preserve">KONU: </w:t>
      </w:r>
      <w:r>
        <w:rPr>
          <w:rFonts w:ascii="Arial" w:hAnsi="Arial" w:eastAsia="Arial"/>
          <w:sz w:val="22"/>
        </w:rPr>
        <w:t>Banka hesabımın / IBAN bilgilerimin / banka kartımın hileli şekilde kullanılması ve dolandırıcılık dosyasına konu edilmesi nedeniyle suç duyurusunda bulunulması talebidir.</w:t>
      </w:r>
    </w:p>
    <w:p>
      <w:pPr>
        <w:spacing w:before="160" w:after="120"/>
      </w:pPr>
      <w:r>
        <w:rPr>
          <w:rFonts w:ascii="Arial" w:hAnsi="Arial" w:eastAsia="Arial"/>
          <w:b/>
          <w:color w:val="0F172A"/>
          <w:sz w:val="28"/>
        </w:rPr>
        <w:t>AÇIKLAMALAR</w:t>
      </w:r>
    </w:p>
    <w:p>
      <w:pPr>
        <w:spacing w:after="100"/>
      </w:pPr>
      <w:r>
        <w:rPr>
          <w:rFonts w:ascii="Arial" w:hAnsi="Arial" w:eastAsia="Arial"/>
          <w:sz w:val="22"/>
        </w:rPr>
        <w:t>1. .../.../2026 tarihinde ... isimli kişi / sosyal medya hesabı / telefon numarası tarafından benimle iletişime geçilmiştir. Tarafıma ... gerekçesiyle banka hesabıma para geleceği, bu işlemin yasal olduğu ve herhangi bir sorun olmayacağı söylenmiştir.</w:t>
      </w:r>
    </w:p>
    <w:p>
      <w:pPr>
        <w:spacing w:after="100"/>
      </w:pPr>
      <w:r>
        <w:rPr>
          <w:rFonts w:ascii="Arial" w:hAnsi="Arial" w:eastAsia="Arial"/>
          <w:sz w:val="22"/>
        </w:rPr>
        <w:t>2. Bu kişilerin beyanlarına güvenerek IBAN bilgilerimi / banka kartımı / hesap bilgilerimi paylaşmış bulunmaktayım. Daha sonra hesabıma ... TL tutarında para girişi olmuştur.</w:t>
      </w:r>
    </w:p>
    <w:p>
      <w:pPr>
        <w:spacing w:after="100"/>
      </w:pPr>
      <w:r>
        <w:rPr>
          <w:rFonts w:ascii="Arial" w:hAnsi="Arial" w:eastAsia="Arial"/>
          <w:sz w:val="22"/>
        </w:rPr>
        <w:t>3. Sonradan söz konusu paranın dolandırıcılık mağdurundan geldiğini öğrendim. Ben müştekiyi tanımıyorum, müştekiyle iletişim kurmadım, müştekiye herhangi bir hileli beyanda bulunmadım ve dolandırıcılık planının parçası olmadım.</w:t>
      </w:r>
    </w:p>
    <w:p>
      <w:pPr>
        <w:spacing w:after="100"/>
      </w:pPr>
      <w:r>
        <w:rPr>
          <w:rFonts w:ascii="Arial" w:hAnsi="Arial" w:eastAsia="Arial"/>
          <w:sz w:val="22"/>
        </w:rPr>
        <w:t>4. Beni yönlendiren kişiler tarafından aldatıldığımı ve banka hesabımın suçta kullanıldığını düşünmekteyim. Bu kişilere ait telefon numarası, sosyal medya hesabı, mesajlaşmalar, banka kayıtları ve diğer bilgiler dilekçe ekinde sunulmaktadır.</w:t>
      </w:r>
    </w:p>
    <w:p>
      <w:pPr>
        <w:spacing w:after="100"/>
      </w:pPr>
      <w:r>
        <w:rPr>
          <w:rFonts w:ascii="Arial" w:hAnsi="Arial" w:eastAsia="Arial"/>
          <w:sz w:val="22"/>
        </w:rPr>
        <w:t>5. Şüpheli veya şüphelilerin tespiti için telefon numaraları, sosyal medya hesapları, banka hareketleri, IP-log kayıtları, ATM kamera kayıtları ve iletişim kayıtlarının araştırılmasını talep ederim.</w:t>
      </w:r>
    </w:p>
    <w:p>
      <w:pPr>
        <w:spacing w:before="160" w:after="120"/>
      </w:pPr>
      <w:r>
        <w:rPr>
          <w:rFonts w:ascii="Arial" w:hAnsi="Arial" w:eastAsia="Arial"/>
          <w:b/>
          <w:color w:val="0F172A"/>
          <w:sz w:val="28"/>
        </w:rPr>
        <w:t>DELİLLER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Banka hesap hareketleri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Mesajlaşmalar ve ekran görüntüleri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Telefon numaraları ve sosyal medya hesapları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ATM işlem ve kamera kayıtları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Banka bildirimleri ve bloke kayıtları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İş ilanı, sosyal medya gönderisi veya yönlendirme kayıtları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Tanık beyanları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HTS, IP-log ve cihaz kayıtları</w:t>
      </w:r>
    </w:p>
    <w:p>
      <w:pPr>
        <w:pStyle w:val="ListBullet"/>
        <w:spacing w:after="80"/>
      </w:pPr>
      <w:r>
        <w:rPr>
          <w:rFonts w:ascii="Arial" w:hAnsi="Arial" w:eastAsia="Arial"/>
          <w:sz w:val="21"/>
        </w:rPr>
        <w:t>Sair yasal deliller</w:t>
      </w:r>
    </w:p>
    <w:p>
      <w:pPr>
        <w:spacing w:before="160" w:after="120"/>
      </w:pPr>
      <w:r>
        <w:rPr>
          <w:rFonts w:ascii="Arial" w:hAnsi="Arial" w:eastAsia="Arial"/>
          <w:b/>
          <w:color w:val="0F172A"/>
          <w:sz w:val="28"/>
        </w:rPr>
        <w:t>SONUÇ VE TALEP</w:t>
      </w:r>
    </w:p>
    <w:p>
      <w:pPr>
        <w:spacing w:after="120" w:line="276" w:lineRule="auto"/>
      </w:pPr>
      <w:r>
        <w:rPr>
          <w:rFonts w:ascii="Arial" w:hAnsi="Arial" w:eastAsia="Arial"/>
          <w:b w:val="0"/>
          <w:sz w:val="22"/>
        </w:rPr>
        <w:t>Yukarıda açıklanan nedenlerle;</w:t>
      </w:r>
    </w:p>
    <w:p>
      <w:pPr>
        <w:spacing w:after="100"/>
      </w:pPr>
      <w:r>
        <w:rPr>
          <w:rFonts w:ascii="Arial" w:hAnsi="Arial" w:eastAsia="Arial"/>
          <w:sz w:val="22"/>
        </w:rPr>
        <w:t>1. Banka hesabımı / IBAN bilgilerimi / kartımı hileli şekilde kullanan kişi veya kişilerin tespit edilmesine,</w:t>
      </w:r>
    </w:p>
    <w:p>
      <w:pPr>
        <w:spacing w:after="100"/>
      </w:pPr>
      <w:r>
        <w:rPr>
          <w:rFonts w:ascii="Arial" w:hAnsi="Arial" w:eastAsia="Arial"/>
          <w:sz w:val="22"/>
        </w:rPr>
        <w:t>2. Şüpheliler hakkında gerekli soruşturmanın yürütülmesine,</w:t>
      </w:r>
    </w:p>
    <w:p>
      <w:pPr>
        <w:spacing w:after="100"/>
      </w:pPr>
      <w:r>
        <w:rPr>
          <w:rFonts w:ascii="Arial" w:hAnsi="Arial" w:eastAsia="Arial"/>
          <w:sz w:val="22"/>
        </w:rPr>
        <w:t>3. Banka, ATM, IP-log, HTS ve dijital platform kayıtlarının toplanmasına,</w:t>
      </w:r>
    </w:p>
    <w:p>
      <w:pPr>
        <w:spacing w:after="100"/>
      </w:pPr>
      <w:r>
        <w:rPr>
          <w:rFonts w:ascii="Arial" w:hAnsi="Arial" w:eastAsia="Arial"/>
          <w:sz w:val="22"/>
        </w:rPr>
        <w:t>4. Dolandırıcılık ve somut olaya uyan diğer suçlar yönünden gerekli işlemlerin yapılmasına karar verilmesini saygıyla arz ve talep ederim.</w:t>
      </w:r>
    </w:p>
    <w:p>
      <w:pPr>
        <w:spacing w:after="240" w:line="276" w:lineRule="auto"/>
      </w:pPr>
      <w:r>
        <w:rPr>
          <w:rFonts w:ascii="Arial" w:hAnsi="Arial" w:eastAsia="Arial"/>
          <w:b w:val="0"/>
          <w:sz w:val="22"/>
        </w:rPr>
        <w:t>Tarih: .../.../2026</w:t>
      </w:r>
    </w:p>
    <w:p>
      <w:pPr>
        <w:spacing w:after="0" w:line="276" w:lineRule="auto"/>
        <w:jc w:val="right"/>
      </w:pPr>
      <w:r>
        <w:rPr>
          <w:rFonts w:ascii="Arial" w:hAnsi="Arial" w:eastAsia="Arial"/>
          <w:b/>
          <w:sz w:val="22"/>
        </w:rPr>
        <w:t>Şikayetçi</w:t>
      </w:r>
    </w:p>
    <w:p>
      <w:pPr>
        <w:spacing w:after="120" w:line="276" w:lineRule="auto"/>
        <w:jc w:val="right"/>
      </w:pPr>
      <w:r>
        <w:rPr>
          <w:rFonts w:ascii="Arial" w:hAnsi="Arial" w:eastAsia="Arial"/>
          <w:b w:val="0"/>
          <w:sz w:val="22"/>
        </w:rPr>
        <w:t>Ad Soyad / İmza</w:t>
      </w:r>
    </w:p>
    <w:p>
      <w:pPr>
        <w:spacing w:before="160" w:after="120"/>
      </w:pPr>
      <w:r>
        <w:rPr>
          <w:rFonts w:ascii="Arial" w:hAnsi="Arial" w:eastAsia="Arial"/>
          <w:b/>
          <w:color w:val="0F172A"/>
          <w:sz w:val="28"/>
        </w:rPr>
        <w:t>EKLER</w:t>
      </w:r>
    </w:p>
    <w:p>
      <w:pPr>
        <w:spacing w:after="100"/>
      </w:pPr>
      <w:r>
        <w:rPr>
          <w:rFonts w:ascii="Arial" w:hAnsi="Arial" w:eastAsia="Arial"/>
          <w:sz w:val="22"/>
        </w:rPr>
        <w:t>1. Kimlik fotokopisi</w:t>
      </w:r>
    </w:p>
    <w:p>
      <w:pPr>
        <w:spacing w:after="100"/>
      </w:pPr>
      <w:r>
        <w:rPr>
          <w:rFonts w:ascii="Arial" w:hAnsi="Arial" w:eastAsia="Arial"/>
          <w:sz w:val="22"/>
        </w:rPr>
        <w:t>2. Banka hesap hareketleri</w:t>
      </w:r>
    </w:p>
    <w:p>
      <w:pPr>
        <w:spacing w:after="100"/>
      </w:pPr>
      <w:r>
        <w:rPr>
          <w:rFonts w:ascii="Arial" w:hAnsi="Arial" w:eastAsia="Arial"/>
          <w:sz w:val="22"/>
        </w:rPr>
        <w:t>3. Mesajlaşma ve ekran görüntüleri</w:t>
      </w:r>
    </w:p>
    <w:p>
      <w:pPr>
        <w:spacing w:after="100"/>
      </w:pPr>
      <w:r>
        <w:rPr>
          <w:rFonts w:ascii="Arial" w:hAnsi="Arial" w:eastAsia="Arial"/>
          <w:sz w:val="22"/>
        </w:rPr>
        <w:t>4. Telefon numarası / sosyal medya hesap bilgileri</w:t>
      </w:r>
    </w:p>
    <w:p>
      <w:pPr>
        <w:spacing w:after="100"/>
      </w:pPr>
      <w:r>
        <w:rPr>
          <w:rFonts w:ascii="Arial" w:hAnsi="Arial" w:eastAsia="Arial"/>
          <w:sz w:val="22"/>
        </w:rPr>
        <w:t>5. Varsa banka bildirimleri ve bloke kayıtları</w:t>
      </w:r>
    </w:p>
    <w:p>
      <w:pPr>
        <w:spacing w:after="100"/>
      </w:pPr>
      <w:r>
        <w:rPr>
          <w:rFonts w:ascii="Arial" w:hAnsi="Arial" w:eastAsia="Arial"/>
          <w:sz w:val="22"/>
        </w:rPr>
        <w:t>6. Varsa vekaletname</w:t>
      </w:r>
    </w:p>
    <w:sectPr w:rsidR="00FC693F" w:rsidRPr="0006063C" w:rsidSect="00034616">
      <w:footerReference w:type="default" r:id="rId9"/>
      <w:pgSz w:w="12240" w:h="15840"/>
      <w:pgMar w:top="1020" w:right="1191" w:bottom="1020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 w:eastAsia="Arial"/>
        <w:color w:val="64748B"/>
        <w:sz w:val="16"/>
      </w:rPr>
      <w:t>Av. Zeynep Albay Hukuk Bürosu | Örnek Dilekçe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